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AA" w:rsidRPr="007159D5" w:rsidRDefault="00776DAA" w:rsidP="007159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 w:rsidRPr="007159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 жылы </w:t>
      </w:r>
      <w:r w:rsidR="007159D5" w:rsidRPr="007159D5">
        <w:rPr>
          <w:rFonts w:ascii="Times New Roman" w:hAnsi="Times New Roman" w:cs="Times New Roman"/>
          <w:b/>
          <w:sz w:val="24"/>
          <w:szCs w:val="24"/>
          <w:lang w:val="kk-KZ"/>
        </w:rPr>
        <w:t>түлектер бітіретін</w:t>
      </w:r>
      <w:r w:rsidRPr="007159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мамандықтар тізімі</w:t>
      </w:r>
    </w:p>
    <w:tbl>
      <w:tblPr>
        <w:tblW w:w="9498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36"/>
        <w:gridCol w:w="6592"/>
        <w:gridCol w:w="1670"/>
      </w:tblGrid>
      <w:tr w:rsidR="007159D5" w:rsidRPr="007159D5" w:rsidTr="00776DAA">
        <w:trPr>
          <w:trHeight w:val="223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Р/с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Мамандықтар атауы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Бітіретін түлектер саны</w:t>
            </w:r>
          </w:p>
        </w:tc>
      </w:tr>
      <w:tr w:rsidR="007159D5" w:rsidRPr="007159D5" w:rsidTr="00776DAA">
        <w:trPr>
          <w:trHeight w:val="223"/>
        </w:trPr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Бакалавриат</w:t>
            </w:r>
          </w:p>
        </w:tc>
      </w:tr>
      <w:tr w:rsidR="007159D5" w:rsidRPr="007159D5" w:rsidTr="00776DAA">
        <w:trPr>
          <w:trHeight w:val="343"/>
        </w:trPr>
        <w:tc>
          <w:tcPr>
            <w:tcW w:w="12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  <w:lang w:val="kk-KZ" w:eastAsia="en-US"/>
              </w:rPr>
            </w:pPr>
            <w:proofErr w:type="spellStart"/>
            <w:r w:rsidRPr="007159D5">
              <w:rPr>
                <w:spacing w:val="2"/>
                <w:lang w:eastAsia="en-US"/>
              </w:rPr>
              <w:t>Бастапқы</w:t>
            </w:r>
            <w:proofErr w:type="spellEnd"/>
            <w:r w:rsidRPr="007159D5">
              <w:rPr>
                <w:spacing w:val="2"/>
                <w:lang w:eastAsia="en-US"/>
              </w:rPr>
              <w:t xml:space="preserve"> </w:t>
            </w:r>
            <w:proofErr w:type="spellStart"/>
            <w:r w:rsidRPr="007159D5">
              <w:rPr>
                <w:spacing w:val="2"/>
                <w:lang w:eastAsia="en-US"/>
              </w:rPr>
              <w:t>әскери</w:t>
            </w:r>
            <w:proofErr w:type="spellEnd"/>
            <w:r w:rsidRPr="007159D5">
              <w:rPr>
                <w:spacing w:val="2"/>
                <w:lang w:eastAsia="en-US"/>
              </w:rPr>
              <w:t xml:space="preserve"> </w:t>
            </w:r>
            <w:proofErr w:type="spellStart"/>
            <w:r w:rsidRPr="007159D5">
              <w:rPr>
                <w:spacing w:val="2"/>
                <w:lang w:eastAsia="en-US"/>
              </w:rPr>
              <w:t>дайындық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  <w:lang w:val="kk-KZ" w:eastAsia="en-US"/>
              </w:rPr>
            </w:pPr>
            <w:r w:rsidRPr="007159D5">
              <w:rPr>
                <w:shd w:val="clear" w:color="auto" w:fill="FFFFFF"/>
                <w:lang w:val="kk-KZ" w:eastAsia="en-US"/>
              </w:rPr>
              <w:t>8</w:t>
            </w:r>
          </w:p>
        </w:tc>
      </w:tr>
      <w:tr w:rsidR="007159D5" w:rsidRPr="007159D5" w:rsidTr="00776DAA">
        <w:trPr>
          <w:trHeight w:val="304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D5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71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9D5">
              <w:rPr>
                <w:rFonts w:ascii="Times New Roman" w:hAnsi="Times New Roman" w:cs="Times New Roman"/>
                <w:sz w:val="24"/>
                <w:szCs w:val="24"/>
              </w:rPr>
              <w:t>оқыту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</w:tr>
      <w:tr w:rsidR="007159D5" w:rsidRPr="007159D5" w:rsidTr="00776DAA">
        <w:trPr>
          <w:trHeight w:val="291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9D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Менеджмент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7159D5" w:rsidRPr="007159D5" w:rsidTr="00776DAA">
        <w:trPr>
          <w:trHeight w:val="233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proofErr w:type="spellStart"/>
            <w:r w:rsidRPr="007159D5">
              <w:rPr>
                <w:spacing w:val="2"/>
                <w:lang w:eastAsia="en-US"/>
              </w:rPr>
              <w:t>Мемлекетті</w:t>
            </w:r>
            <w:proofErr w:type="gramStart"/>
            <w:r w:rsidRPr="007159D5">
              <w:rPr>
                <w:spacing w:val="2"/>
                <w:lang w:eastAsia="en-US"/>
              </w:rPr>
              <w:t>к</w:t>
            </w:r>
            <w:proofErr w:type="spellEnd"/>
            <w:r w:rsidRPr="007159D5">
              <w:rPr>
                <w:spacing w:val="2"/>
                <w:lang w:eastAsia="en-US"/>
              </w:rPr>
              <w:t xml:space="preserve"> </w:t>
            </w:r>
            <w:proofErr w:type="spellStart"/>
            <w:r w:rsidRPr="007159D5">
              <w:rPr>
                <w:spacing w:val="2"/>
                <w:lang w:eastAsia="en-US"/>
              </w:rPr>
              <w:t>ж</w:t>
            </w:r>
            <w:proofErr w:type="gramEnd"/>
            <w:r w:rsidRPr="007159D5">
              <w:rPr>
                <w:spacing w:val="2"/>
                <w:lang w:eastAsia="en-US"/>
              </w:rPr>
              <w:t>әне</w:t>
            </w:r>
            <w:proofErr w:type="spellEnd"/>
            <w:r w:rsidRPr="007159D5">
              <w:rPr>
                <w:spacing w:val="2"/>
                <w:lang w:eastAsia="en-US"/>
              </w:rPr>
              <w:t xml:space="preserve"> </w:t>
            </w:r>
            <w:proofErr w:type="spellStart"/>
            <w:r w:rsidRPr="007159D5">
              <w:rPr>
                <w:spacing w:val="2"/>
                <w:lang w:eastAsia="en-US"/>
              </w:rPr>
              <w:t>жергілікті</w:t>
            </w:r>
            <w:proofErr w:type="spellEnd"/>
            <w:r w:rsidRPr="007159D5">
              <w:rPr>
                <w:spacing w:val="2"/>
                <w:lang w:eastAsia="en-US"/>
              </w:rPr>
              <w:t xml:space="preserve"> </w:t>
            </w:r>
            <w:proofErr w:type="spellStart"/>
            <w:r w:rsidRPr="007159D5">
              <w:rPr>
                <w:spacing w:val="2"/>
                <w:lang w:eastAsia="en-US"/>
              </w:rPr>
              <w:t>басқару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 w:rsidRPr="007159D5">
              <w:rPr>
                <w:spacing w:val="2"/>
                <w:lang w:eastAsia="en-US"/>
              </w:rPr>
              <w:t>Есеп</w:t>
            </w:r>
            <w:proofErr w:type="spellEnd"/>
            <w:r w:rsidRPr="007159D5">
              <w:rPr>
                <w:spacing w:val="2"/>
                <w:lang w:eastAsia="en-US"/>
              </w:rPr>
              <w:t xml:space="preserve"> </w:t>
            </w:r>
            <w:proofErr w:type="spellStart"/>
            <w:r w:rsidRPr="007159D5">
              <w:rPr>
                <w:spacing w:val="2"/>
                <w:lang w:eastAsia="en-US"/>
              </w:rPr>
              <w:t>және</w:t>
            </w:r>
            <w:proofErr w:type="spellEnd"/>
            <w:r w:rsidRPr="007159D5">
              <w:rPr>
                <w:spacing w:val="2"/>
                <w:lang w:eastAsia="en-US"/>
              </w:rPr>
              <w:t xml:space="preserve"> аудит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24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Қаржы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Экология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7159D5" w:rsidRPr="007159D5" w:rsidTr="00776DAA">
        <w:trPr>
          <w:trHeight w:val="290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9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D5">
              <w:rPr>
                <w:rFonts w:ascii="Times New Roman" w:hAnsi="Times New Roman" w:cs="Times New Roman"/>
                <w:sz w:val="24"/>
                <w:szCs w:val="24"/>
              </w:rPr>
              <w:t>Ақпараттық</w:t>
            </w:r>
            <w:proofErr w:type="spellEnd"/>
            <w:r w:rsidRPr="0071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9D5">
              <w:rPr>
                <w:rFonts w:ascii="Times New Roman" w:hAnsi="Times New Roman" w:cs="Times New Roman"/>
                <w:sz w:val="24"/>
                <w:szCs w:val="24"/>
              </w:rPr>
              <w:t>жүйелер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7159D5" w:rsidRPr="007159D5" w:rsidTr="00776DAA">
        <w:trPr>
          <w:trHeight w:val="330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Органикалық заттардың х</w:t>
            </w: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ими</w:t>
            </w: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ялық</w:t>
            </w: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технология</w:t>
            </w: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сы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</w:tr>
      <w:tr w:rsidR="007159D5" w:rsidRPr="007159D5" w:rsidTr="00776DAA">
        <w:trPr>
          <w:trHeight w:val="255"/>
        </w:trPr>
        <w:tc>
          <w:tcPr>
            <w:tcW w:w="12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Бейорганикалық</w:t>
            </w:r>
            <w:proofErr w:type="spellEnd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заттардың</w:t>
            </w:r>
            <w:proofErr w:type="spellEnd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химиялық</w:t>
            </w:r>
            <w:proofErr w:type="spellEnd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технологиясы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2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7159D5">
              <w:rPr>
                <w:spacing w:val="2"/>
                <w:lang w:eastAsia="en-US"/>
              </w:rPr>
              <w:t xml:space="preserve">Электр </w:t>
            </w:r>
            <w:proofErr w:type="spellStart"/>
            <w:r w:rsidRPr="007159D5">
              <w:rPr>
                <w:spacing w:val="2"/>
                <w:lang w:eastAsia="en-US"/>
              </w:rPr>
              <w:t>энергетикасы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46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Технологиялық</w:t>
            </w:r>
            <w:proofErr w:type="spellEnd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машиналар</w:t>
            </w:r>
            <w:proofErr w:type="spellEnd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жабдықтар</w:t>
            </w:r>
            <w:proofErr w:type="spellEnd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(сала </w:t>
            </w: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Машина </w:t>
            </w: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жасау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37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 w:rsidRPr="007159D5">
              <w:rPr>
                <w:spacing w:val="2"/>
                <w:lang w:eastAsia="en-US"/>
              </w:rPr>
              <w:t>Аспап</w:t>
            </w:r>
            <w:proofErr w:type="spellEnd"/>
            <w:r w:rsidRPr="007159D5">
              <w:rPr>
                <w:spacing w:val="2"/>
                <w:lang w:eastAsia="en-US"/>
              </w:rPr>
              <w:t xml:space="preserve"> </w:t>
            </w:r>
            <w:proofErr w:type="spellStart"/>
            <w:r w:rsidRPr="007159D5">
              <w:rPr>
                <w:spacing w:val="2"/>
                <w:lang w:eastAsia="en-US"/>
              </w:rPr>
              <w:t>жасау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29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 w:rsidRPr="007159D5">
              <w:rPr>
                <w:spacing w:val="2"/>
                <w:lang w:eastAsia="en-US"/>
              </w:rPr>
              <w:t>Көлік</w:t>
            </w:r>
            <w:proofErr w:type="spellEnd"/>
            <w:r w:rsidRPr="007159D5">
              <w:rPr>
                <w:spacing w:val="2"/>
                <w:lang w:eastAsia="en-US"/>
              </w:rPr>
              <w:t xml:space="preserve">, </w:t>
            </w:r>
            <w:proofErr w:type="spellStart"/>
            <w:r w:rsidRPr="007159D5">
              <w:rPr>
                <w:spacing w:val="2"/>
                <w:lang w:eastAsia="en-US"/>
              </w:rPr>
              <w:t>көлікті</w:t>
            </w:r>
            <w:proofErr w:type="gramStart"/>
            <w:r w:rsidRPr="007159D5">
              <w:rPr>
                <w:spacing w:val="2"/>
                <w:lang w:eastAsia="en-US"/>
              </w:rPr>
              <w:t>к</w:t>
            </w:r>
            <w:proofErr w:type="spellEnd"/>
            <w:proofErr w:type="gramEnd"/>
            <w:r w:rsidRPr="007159D5">
              <w:rPr>
                <w:spacing w:val="2"/>
                <w:lang w:eastAsia="en-US"/>
              </w:rPr>
              <w:t xml:space="preserve"> техника </w:t>
            </w:r>
            <w:proofErr w:type="spellStart"/>
            <w:r w:rsidRPr="007159D5">
              <w:rPr>
                <w:spacing w:val="2"/>
                <w:lang w:eastAsia="en-US"/>
              </w:rPr>
              <w:t>және</w:t>
            </w:r>
            <w:proofErr w:type="spellEnd"/>
            <w:r w:rsidRPr="007159D5">
              <w:rPr>
                <w:spacing w:val="2"/>
                <w:lang w:eastAsia="en-US"/>
              </w:rPr>
              <w:t xml:space="preserve"> </w:t>
            </w:r>
            <w:proofErr w:type="spellStart"/>
            <w:r w:rsidRPr="007159D5">
              <w:rPr>
                <w:spacing w:val="2"/>
                <w:lang w:eastAsia="en-US"/>
              </w:rPr>
              <w:t>технологиялар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18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Азық</w:t>
            </w:r>
            <w:proofErr w:type="spellEnd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түлік</w:t>
            </w:r>
            <w:proofErr w:type="spellEnd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өнімдерінің</w:t>
            </w:r>
            <w:proofErr w:type="spellEnd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технологиясы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66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kk-KZ" w:eastAsia="en-US"/>
              </w:rPr>
            </w:pPr>
            <w:r w:rsidRPr="007159D5">
              <w:rPr>
                <w:spacing w:val="2"/>
                <w:lang w:val="kk-KZ" w:eastAsia="en-US"/>
              </w:rPr>
              <w:t>Қайта өңдеу өндірістерінің технологиясы (сала бойынша)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34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Мұнай</w:t>
            </w:r>
            <w:proofErr w:type="spellEnd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газ </w:t>
            </w: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і</w:t>
            </w:r>
            <w:proofErr w:type="gram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і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60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Құр</w:t>
            </w:r>
            <w:r w:rsidR="007159D5"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ы</w:t>
            </w: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лыс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66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  <w:t>Құрылыс материалдарын, бұйымдарын және құрастырылымдарын өндіру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Жерге</w:t>
            </w:r>
            <w:proofErr w:type="spellEnd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орналастыру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Кадастр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Стандарттау</w:t>
            </w:r>
            <w:proofErr w:type="spellEnd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сертификаттау</w:t>
            </w:r>
            <w:proofErr w:type="spellEnd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(сала </w:t>
            </w:r>
            <w:proofErr w:type="spellStart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7159D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Агрономия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 w:rsidRPr="007159D5">
              <w:rPr>
                <w:spacing w:val="2"/>
                <w:lang w:eastAsia="en-US"/>
              </w:rPr>
              <w:t>Топырақтану</w:t>
            </w:r>
            <w:proofErr w:type="spellEnd"/>
            <w:r w:rsidRPr="007159D5">
              <w:rPr>
                <w:spacing w:val="2"/>
                <w:lang w:eastAsia="en-US"/>
              </w:rPr>
              <w:t xml:space="preserve"> </w:t>
            </w:r>
            <w:proofErr w:type="spellStart"/>
            <w:r w:rsidRPr="007159D5">
              <w:rPr>
                <w:spacing w:val="2"/>
                <w:lang w:eastAsia="en-US"/>
              </w:rPr>
              <w:t>және</w:t>
            </w:r>
            <w:proofErr w:type="spellEnd"/>
            <w:r w:rsidRPr="007159D5">
              <w:rPr>
                <w:spacing w:val="2"/>
                <w:lang w:eastAsia="en-US"/>
              </w:rPr>
              <w:t xml:space="preserve"> агрохимия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4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 w:rsidRPr="007159D5">
              <w:rPr>
                <w:spacing w:val="2"/>
                <w:lang w:eastAsia="en-US"/>
              </w:rPr>
              <w:t>Өсімді</w:t>
            </w:r>
            <w:proofErr w:type="gramStart"/>
            <w:r w:rsidRPr="007159D5">
              <w:rPr>
                <w:spacing w:val="2"/>
                <w:lang w:eastAsia="en-US"/>
              </w:rPr>
              <w:t>к</w:t>
            </w:r>
            <w:proofErr w:type="spellEnd"/>
            <w:proofErr w:type="gramEnd"/>
            <w:r w:rsidRPr="007159D5">
              <w:rPr>
                <w:spacing w:val="2"/>
                <w:lang w:eastAsia="en-US"/>
              </w:rPr>
              <w:t xml:space="preserve"> </w:t>
            </w:r>
            <w:proofErr w:type="spellStart"/>
            <w:r w:rsidRPr="007159D5">
              <w:rPr>
                <w:spacing w:val="2"/>
                <w:lang w:eastAsia="en-US"/>
              </w:rPr>
              <w:t>қорғау</w:t>
            </w:r>
            <w:proofErr w:type="spellEnd"/>
            <w:r w:rsidRPr="007159D5">
              <w:rPr>
                <w:spacing w:val="2"/>
                <w:lang w:eastAsia="en-US"/>
              </w:rPr>
              <w:t xml:space="preserve"> </w:t>
            </w:r>
            <w:proofErr w:type="spellStart"/>
            <w:r w:rsidRPr="007159D5">
              <w:rPr>
                <w:spacing w:val="2"/>
                <w:lang w:eastAsia="en-US"/>
              </w:rPr>
              <w:t>және</w:t>
            </w:r>
            <w:proofErr w:type="spellEnd"/>
            <w:r w:rsidRPr="007159D5">
              <w:rPr>
                <w:spacing w:val="2"/>
                <w:lang w:eastAsia="en-US"/>
              </w:rPr>
              <w:t xml:space="preserve"> карантин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42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Мал шаруашылығы өнімдерін өндіру технологиясы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9D5">
              <w:rPr>
                <w:rFonts w:ascii="Times New Roman" w:hAnsi="Times New Roman" w:cs="Times New Roman"/>
                <w:sz w:val="24"/>
                <w:szCs w:val="24"/>
              </w:rPr>
              <w:t>Орман</w:t>
            </w:r>
            <w:proofErr w:type="spellEnd"/>
            <w:r w:rsidRPr="0071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9D5">
              <w:rPr>
                <w:rFonts w:ascii="Times New Roman" w:hAnsi="Times New Roman" w:cs="Times New Roman"/>
                <w:sz w:val="24"/>
                <w:szCs w:val="24"/>
              </w:rPr>
              <w:t>ресурстары</w:t>
            </w:r>
            <w:proofErr w:type="spellEnd"/>
            <w:r w:rsidRPr="0071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9D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71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9D5">
              <w:rPr>
                <w:rFonts w:ascii="Times New Roman" w:hAnsi="Times New Roman" w:cs="Times New Roman"/>
                <w:sz w:val="24"/>
                <w:szCs w:val="24"/>
              </w:rPr>
              <w:t>орман</w:t>
            </w:r>
            <w:proofErr w:type="spellEnd"/>
            <w:r w:rsidRPr="00715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9D5">
              <w:rPr>
                <w:rFonts w:ascii="Times New Roman" w:hAnsi="Times New Roman" w:cs="Times New Roman"/>
                <w:sz w:val="24"/>
                <w:szCs w:val="24"/>
              </w:rPr>
              <w:t>шаруашылығы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9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kk-KZ" w:eastAsia="en-US"/>
              </w:rPr>
            </w:pPr>
            <w:r w:rsidRPr="007159D5">
              <w:rPr>
                <w:spacing w:val="2"/>
                <w:lang w:val="kk-KZ" w:eastAsia="en-US"/>
              </w:rPr>
              <w:t>Балық шаруашылығы және өнеркәсіптік балық аулау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6</w:t>
            </w:r>
          </w:p>
        </w:tc>
      </w:tr>
      <w:tr w:rsidR="007159D5" w:rsidRPr="007159D5" w:rsidTr="00776DAA">
        <w:trPr>
          <w:trHeight w:val="257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9D5">
              <w:rPr>
                <w:rFonts w:ascii="Times New Roman" w:hAnsi="Times New Roman" w:cs="Times New Roman"/>
                <w:sz w:val="24"/>
                <w:szCs w:val="24"/>
              </w:rPr>
              <w:t>Аграрлық</w:t>
            </w:r>
            <w:proofErr w:type="spellEnd"/>
            <w:r w:rsidRPr="007159D5">
              <w:rPr>
                <w:rFonts w:ascii="Times New Roman" w:hAnsi="Times New Roman" w:cs="Times New Roman"/>
                <w:sz w:val="24"/>
                <w:szCs w:val="24"/>
              </w:rPr>
              <w:t xml:space="preserve"> техника </w:t>
            </w:r>
            <w:proofErr w:type="spellStart"/>
            <w:r w:rsidRPr="007159D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7159D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39</w:t>
            </w:r>
          </w:p>
        </w:tc>
      </w:tr>
      <w:tr w:rsidR="007159D5" w:rsidRPr="007159D5" w:rsidTr="00776DAA">
        <w:trPr>
          <w:trHeight w:val="180"/>
        </w:trPr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Ветеринар</w:t>
            </w: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лық </w:t>
            </w: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медицина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55</w:t>
            </w:r>
          </w:p>
        </w:tc>
      </w:tr>
      <w:tr w:rsidR="007159D5" w:rsidRPr="007159D5" w:rsidTr="00776DAA">
        <w:trPr>
          <w:trHeight w:val="105"/>
        </w:trPr>
        <w:tc>
          <w:tcPr>
            <w:tcW w:w="12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33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Ветеринар</w:t>
            </w: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лық</w:t>
            </w:r>
            <w:r w:rsidRPr="007159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санитария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42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kk-KZ" w:eastAsia="en-US"/>
              </w:rPr>
            </w:pPr>
            <w:r w:rsidRPr="007159D5">
              <w:rPr>
                <w:spacing w:val="2"/>
                <w:lang w:val="kk-KZ" w:eastAsia="en-US"/>
              </w:rPr>
              <w:t>Қоршаған ортаны қорғау және өмір тіршілігінің қауіпсіздігі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34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val="kk-KZ" w:eastAsia="en-US"/>
              </w:rPr>
            </w:pPr>
            <w:r w:rsidRPr="007159D5">
              <w:rPr>
                <w:spacing w:val="2"/>
                <w:lang w:val="kk-KZ" w:eastAsia="en-US"/>
              </w:rPr>
              <w:t>Көлікті пайдалану және жүк қозғалысы мен тасымалдауды ұйымдастыру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19</w:t>
            </w:r>
          </w:p>
        </w:tc>
      </w:tr>
      <w:tr w:rsidR="007159D5" w:rsidRPr="007159D5" w:rsidTr="00776DAA">
        <w:tc>
          <w:tcPr>
            <w:tcW w:w="9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lang w:val="kk-KZ" w:eastAsia="en-US"/>
              </w:rPr>
            </w:pPr>
            <w:r w:rsidRPr="007159D5">
              <w:rPr>
                <w:b/>
                <w:lang w:val="kk-KZ" w:eastAsia="en-US"/>
              </w:rPr>
              <w:t>Магистратура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lang w:val="kk-KZ" w:eastAsia="en-US"/>
              </w:rPr>
            </w:pPr>
            <w:r w:rsidRPr="007159D5">
              <w:rPr>
                <w:shd w:val="clear" w:color="auto" w:fill="FFFFFF"/>
                <w:lang w:eastAsia="en-US"/>
              </w:rPr>
              <w:t>Экономика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9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lang w:val="kk-KZ" w:eastAsia="en-US"/>
              </w:rPr>
            </w:pPr>
            <w:proofErr w:type="spellStart"/>
            <w:r w:rsidRPr="007159D5">
              <w:rPr>
                <w:shd w:val="clear" w:color="auto" w:fill="FFFFFF"/>
                <w:lang w:eastAsia="en-US"/>
              </w:rPr>
              <w:t>Мемлекетті</w:t>
            </w:r>
            <w:proofErr w:type="gramStart"/>
            <w:r w:rsidRPr="007159D5">
              <w:rPr>
                <w:shd w:val="clear" w:color="auto" w:fill="FFFFFF"/>
                <w:lang w:eastAsia="en-US"/>
              </w:rPr>
              <w:t>к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159D5">
              <w:rPr>
                <w:shd w:val="clear" w:color="auto" w:fill="FFFFFF"/>
                <w:lang w:eastAsia="en-US"/>
              </w:rPr>
              <w:t>ж</w:t>
            </w:r>
            <w:proofErr w:type="gramEnd"/>
            <w:r w:rsidRPr="007159D5">
              <w:rPr>
                <w:shd w:val="clear" w:color="auto" w:fill="FFFFFF"/>
                <w:lang w:eastAsia="en-US"/>
              </w:rPr>
              <w:t>әне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159D5">
              <w:rPr>
                <w:shd w:val="clear" w:color="auto" w:fill="FFFFFF"/>
                <w:lang w:eastAsia="en-US"/>
              </w:rPr>
              <w:t>жергілікті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159D5">
              <w:rPr>
                <w:shd w:val="clear" w:color="auto" w:fill="FFFFFF"/>
                <w:lang w:eastAsia="en-US"/>
              </w:rPr>
              <w:t>басқару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3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lang w:val="kk-KZ" w:eastAsia="en-US"/>
              </w:rPr>
            </w:pPr>
            <w:proofErr w:type="spellStart"/>
            <w:r w:rsidRPr="007159D5">
              <w:rPr>
                <w:shd w:val="clear" w:color="auto" w:fill="FFFFFF"/>
                <w:lang w:eastAsia="en-US"/>
              </w:rPr>
              <w:t>Ақпараттық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159D5">
              <w:rPr>
                <w:shd w:val="clear" w:color="auto" w:fill="FFFFFF"/>
                <w:lang w:eastAsia="en-US"/>
              </w:rPr>
              <w:t>жүйелер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 xml:space="preserve"> мен </w:t>
            </w:r>
            <w:proofErr w:type="spellStart"/>
            <w:r w:rsidRPr="007159D5">
              <w:rPr>
                <w:shd w:val="clear" w:color="auto" w:fill="FFFFFF"/>
                <w:lang w:eastAsia="en-US"/>
              </w:rPr>
              <w:t>технологиялар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11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lang w:val="kk-KZ" w:eastAsia="en-US"/>
              </w:rPr>
            </w:pPr>
            <w:proofErr w:type="spellStart"/>
            <w:r w:rsidRPr="007159D5">
              <w:rPr>
                <w:shd w:val="clear" w:color="auto" w:fill="FFFFFF"/>
                <w:lang w:eastAsia="en-US"/>
              </w:rPr>
              <w:t>Химиялық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 xml:space="preserve"> инженерия </w:t>
            </w:r>
            <w:proofErr w:type="spellStart"/>
            <w:r w:rsidRPr="007159D5">
              <w:rPr>
                <w:shd w:val="clear" w:color="auto" w:fill="FFFFFF"/>
                <w:lang w:eastAsia="en-US"/>
              </w:rPr>
              <w:t>және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159D5">
              <w:rPr>
                <w:shd w:val="clear" w:color="auto" w:fill="FFFFFF"/>
                <w:lang w:eastAsia="en-US"/>
              </w:rPr>
              <w:t>процесстер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5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159D5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lang w:val="kk-KZ" w:eastAsia="en-US"/>
              </w:rPr>
            </w:pPr>
            <w:proofErr w:type="spellStart"/>
            <w:r w:rsidRPr="007159D5">
              <w:rPr>
                <w:shd w:val="clear" w:color="auto" w:fill="FFFFFF"/>
                <w:lang w:eastAsia="en-US"/>
              </w:rPr>
              <w:t>Мұнай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>-</w:t>
            </w:r>
            <w:r w:rsidR="00776DAA" w:rsidRPr="007159D5">
              <w:rPr>
                <w:shd w:val="clear" w:color="auto" w:fill="FFFFFF"/>
                <w:lang w:eastAsia="en-US"/>
              </w:rPr>
              <w:t xml:space="preserve">газ </w:t>
            </w:r>
            <w:proofErr w:type="spellStart"/>
            <w:r w:rsidR="00776DAA" w:rsidRPr="007159D5">
              <w:rPr>
                <w:shd w:val="clear" w:color="auto" w:fill="FFFFFF"/>
                <w:lang w:eastAsia="en-US"/>
              </w:rPr>
              <w:t>ісі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12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lang w:val="kk-KZ" w:eastAsia="en-US"/>
              </w:rPr>
            </w:pPr>
            <w:proofErr w:type="spellStart"/>
            <w:r w:rsidRPr="007159D5">
              <w:rPr>
                <w:shd w:val="clear" w:color="auto" w:fill="FFFFFF"/>
                <w:lang w:eastAsia="en-US"/>
              </w:rPr>
              <w:t>Құрылыс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 xml:space="preserve">  </w:t>
            </w:r>
            <w:proofErr w:type="spellStart"/>
            <w:r w:rsidRPr="007159D5">
              <w:rPr>
                <w:shd w:val="clear" w:color="auto" w:fill="FFFFFF"/>
                <w:lang w:eastAsia="en-US"/>
              </w:rPr>
              <w:t>инженериясы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6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lang w:val="kk-KZ" w:eastAsia="en-US"/>
              </w:rPr>
            </w:pPr>
            <w:proofErr w:type="spellStart"/>
            <w:r w:rsidRPr="007159D5">
              <w:rPr>
                <w:shd w:val="clear" w:color="auto" w:fill="FFFFFF"/>
                <w:lang w:eastAsia="en-US"/>
              </w:rPr>
              <w:t>Құрылыс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159D5">
              <w:rPr>
                <w:shd w:val="clear" w:color="auto" w:fill="FFFFFF"/>
                <w:lang w:eastAsia="en-US"/>
              </w:rPr>
              <w:t>материалдарын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159D5">
              <w:rPr>
                <w:shd w:val="clear" w:color="auto" w:fill="FFFFFF"/>
                <w:lang w:eastAsia="en-US"/>
              </w:rPr>
              <w:t>өндіру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4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lang w:val="kk-KZ" w:eastAsia="en-US"/>
              </w:rPr>
            </w:pPr>
            <w:proofErr w:type="spellStart"/>
            <w:r w:rsidRPr="007159D5">
              <w:rPr>
                <w:shd w:val="clear" w:color="auto" w:fill="FFFFFF"/>
                <w:lang w:eastAsia="en-US"/>
              </w:rPr>
              <w:t>Электрмен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159D5">
              <w:rPr>
                <w:shd w:val="clear" w:color="auto" w:fill="FFFFFF"/>
                <w:lang w:eastAsia="en-US"/>
              </w:rPr>
              <w:t>жабдықтау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> 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1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pacing w:val="2"/>
                <w:lang w:val="kk-KZ" w:eastAsia="en-US"/>
              </w:rPr>
            </w:pPr>
            <w:r w:rsidRPr="007159D5">
              <w:rPr>
                <w:shd w:val="clear" w:color="auto" w:fill="FFFFFF"/>
                <w:lang w:eastAsia="en-US"/>
              </w:rPr>
              <w:t> </w:t>
            </w:r>
            <w:proofErr w:type="spellStart"/>
            <w:r w:rsidRPr="007159D5">
              <w:rPr>
                <w:shd w:val="clear" w:color="auto" w:fill="FFFFFF"/>
                <w:lang w:eastAsia="en-US"/>
              </w:rPr>
              <w:t>Автомобильдер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159D5">
              <w:rPr>
                <w:shd w:val="clear" w:color="auto" w:fill="FFFFFF"/>
                <w:lang w:eastAsia="en-US"/>
              </w:rPr>
              <w:t>және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 xml:space="preserve"> автомобиль </w:t>
            </w:r>
            <w:proofErr w:type="spellStart"/>
            <w:r w:rsidRPr="007159D5">
              <w:rPr>
                <w:shd w:val="clear" w:color="auto" w:fill="FFFFFF"/>
                <w:lang w:eastAsia="en-US"/>
              </w:rPr>
              <w:t>шаруашылығы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3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proofErr w:type="spellStart"/>
            <w:r w:rsidRPr="007159D5">
              <w:rPr>
                <w:shd w:val="clear" w:color="auto" w:fill="FFFFFF"/>
                <w:lang w:eastAsia="en-US"/>
              </w:rPr>
              <w:t>Өнді</w:t>
            </w:r>
            <w:proofErr w:type="gramStart"/>
            <w:r w:rsidRPr="007159D5">
              <w:rPr>
                <w:shd w:val="clear" w:color="auto" w:fill="FFFFFF"/>
                <w:lang w:eastAsia="en-US"/>
              </w:rPr>
              <w:t>р</w:t>
            </w:r>
            <w:proofErr w:type="gramEnd"/>
            <w:r w:rsidRPr="007159D5">
              <w:rPr>
                <w:shd w:val="clear" w:color="auto" w:fill="FFFFFF"/>
                <w:lang w:eastAsia="en-US"/>
              </w:rPr>
              <w:t>істегі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159D5">
              <w:rPr>
                <w:shd w:val="clear" w:color="auto" w:fill="FFFFFF"/>
                <w:lang w:eastAsia="en-US"/>
              </w:rPr>
              <w:t>тіршілік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159D5">
              <w:rPr>
                <w:shd w:val="clear" w:color="auto" w:fill="FFFFFF"/>
                <w:lang w:eastAsia="en-US"/>
              </w:rPr>
              <w:t>қауіпсіздігі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5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r w:rsidRPr="007159D5">
              <w:rPr>
                <w:shd w:val="clear" w:color="auto" w:fill="FFFFFF"/>
                <w:lang w:eastAsia="en-US"/>
              </w:rPr>
              <w:t>Агрономия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2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proofErr w:type="spellStart"/>
            <w:r w:rsidRPr="007159D5">
              <w:rPr>
                <w:shd w:val="clear" w:color="auto" w:fill="FFFFFF"/>
                <w:lang w:eastAsia="en-US"/>
              </w:rPr>
              <w:t>Қайта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159D5">
              <w:rPr>
                <w:shd w:val="clear" w:color="auto" w:fill="FFFFFF"/>
                <w:lang w:eastAsia="en-US"/>
              </w:rPr>
              <w:t>өндеу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159D5">
              <w:rPr>
                <w:shd w:val="clear" w:color="auto" w:fill="FFFFFF"/>
                <w:lang w:eastAsia="en-US"/>
              </w:rPr>
              <w:t>өнді</w:t>
            </w:r>
            <w:proofErr w:type="gramStart"/>
            <w:r w:rsidRPr="007159D5">
              <w:rPr>
                <w:shd w:val="clear" w:color="auto" w:fill="FFFFFF"/>
                <w:lang w:eastAsia="en-US"/>
              </w:rPr>
              <w:t>р</w:t>
            </w:r>
            <w:proofErr w:type="gramEnd"/>
            <w:r w:rsidRPr="007159D5">
              <w:rPr>
                <w:shd w:val="clear" w:color="auto" w:fill="FFFFFF"/>
                <w:lang w:eastAsia="en-US"/>
              </w:rPr>
              <w:t>істерінің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159D5">
              <w:rPr>
                <w:shd w:val="clear" w:color="auto" w:fill="FFFFFF"/>
                <w:lang w:eastAsia="en-US"/>
              </w:rPr>
              <w:t>технологиясы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2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proofErr w:type="spellStart"/>
            <w:r w:rsidRPr="007159D5">
              <w:rPr>
                <w:shd w:val="clear" w:color="auto" w:fill="FFFFFF"/>
                <w:lang w:eastAsia="en-US"/>
              </w:rPr>
              <w:t>Тағам</w:t>
            </w:r>
            <w:proofErr w:type="spellEnd"/>
            <w:r w:rsidRPr="007159D5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159D5">
              <w:rPr>
                <w:shd w:val="clear" w:color="auto" w:fill="FFFFFF"/>
                <w:lang w:eastAsia="en-US"/>
              </w:rPr>
              <w:t>қ</w:t>
            </w:r>
            <w:proofErr w:type="gramStart"/>
            <w:r w:rsidRPr="007159D5">
              <w:rPr>
                <w:shd w:val="clear" w:color="auto" w:fill="FFFFFF"/>
                <w:lang w:eastAsia="en-US"/>
              </w:rPr>
              <w:t>ау</w:t>
            </w:r>
            <w:proofErr w:type="gramEnd"/>
            <w:r w:rsidRPr="007159D5">
              <w:rPr>
                <w:shd w:val="clear" w:color="auto" w:fill="FFFFFF"/>
                <w:lang w:eastAsia="en-US"/>
              </w:rPr>
              <w:t>іпсіздігі</w:t>
            </w:r>
            <w:proofErr w:type="spellEnd"/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7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proofErr w:type="spellStart"/>
            <w:r w:rsidRPr="007159D5">
              <w:rPr>
                <w:shd w:val="clear" w:color="auto" w:fill="FFFFFF"/>
                <w:lang w:eastAsia="en-US"/>
              </w:rPr>
              <w:t>Өнеркәсіпті</w:t>
            </w:r>
            <w:proofErr w:type="gramStart"/>
            <w:r w:rsidRPr="007159D5">
              <w:rPr>
                <w:shd w:val="clear" w:color="auto" w:fill="FFFFFF"/>
                <w:lang w:eastAsia="en-US"/>
              </w:rPr>
              <w:t>к</w:t>
            </w:r>
            <w:proofErr w:type="spellEnd"/>
            <w:proofErr w:type="gramEnd"/>
            <w:r w:rsidRPr="007159D5">
              <w:rPr>
                <w:shd w:val="clear" w:color="auto" w:fill="FFFFFF"/>
                <w:lang w:eastAsia="en-US"/>
              </w:rPr>
              <w:t xml:space="preserve"> экология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2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  <w:lang w:eastAsia="en-US"/>
              </w:rPr>
            </w:pPr>
            <w:r w:rsidRPr="007159D5">
              <w:rPr>
                <w:shd w:val="clear" w:color="auto" w:fill="FFFFFF"/>
                <w:lang w:eastAsia="en-US"/>
              </w:rPr>
              <w:t>Биотехнология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1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  <w:lang w:val="kk-KZ" w:eastAsia="en-US"/>
              </w:rPr>
            </w:pPr>
            <w:r w:rsidRPr="007159D5">
              <w:rPr>
                <w:shd w:val="clear" w:color="auto" w:fill="FFFFFF"/>
                <w:lang w:val="kk-KZ" w:eastAsia="en-US"/>
              </w:rPr>
              <w:t>Мал шаруашылығы өнімдерін өндіру технологиясы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1</w:t>
            </w:r>
          </w:p>
        </w:tc>
      </w:tr>
      <w:tr w:rsidR="007159D5" w:rsidRPr="007159D5" w:rsidTr="00776DAA"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9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65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  <w:lang w:val="kk-KZ" w:eastAsia="en-US"/>
              </w:rPr>
            </w:pPr>
            <w:r w:rsidRPr="007159D5">
              <w:rPr>
                <w:shd w:val="clear" w:color="auto" w:fill="FFFFFF"/>
                <w:lang w:eastAsia="en-US"/>
              </w:rPr>
              <w:t>Ветеринария</w:t>
            </w:r>
          </w:p>
        </w:tc>
        <w:tc>
          <w:tcPr>
            <w:tcW w:w="167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DAA" w:rsidRPr="007159D5" w:rsidRDefault="00776DAA" w:rsidP="007159D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lang w:val="kk-KZ" w:eastAsia="en-US"/>
              </w:rPr>
            </w:pPr>
            <w:r w:rsidRPr="007159D5">
              <w:rPr>
                <w:lang w:val="kk-KZ" w:eastAsia="en-US"/>
              </w:rPr>
              <w:t>3</w:t>
            </w:r>
          </w:p>
        </w:tc>
      </w:tr>
    </w:tbl>
    <w:p w:rsidR="00776DAA" w:rsidRPr="007159D5" w:rsidRDefault="00776DAA" w:rsidP="007159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B6B04" w:rsidRPr="007159D5" w:rsidRDefault="003B6B04" w:rsidP="0071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04" w:rsidRPr="007159D5" w:rsidRDefault="003B6B04" w:rsidP="0071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04" w:rsidRPr="007159D5" w:rsidRDefault="003B6B04" w:rsidP="0071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04" w:rsidRPr="007159D5" w:rsidRDefault="003B6B04" w:rsidP="0071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04" w:rsidRPr="007159D5" w:rsidRDefault="003B6B04" w:rsidP="0071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04" w:rsidRPr="007159D5" w:rsidRDefault="003B6B04" w:rsidP="0071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04" w:rsidRPr="007159D5" w:rsidRDefault="003B6B04" w:rsidP="0071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04" w:rsidRPr="007159D5" w:rsidRDefault="003B6B04" w:rsidP="0071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04" w:rsidRPr="007159D5" w:rsidRDefault="003B6B04" w:rsidP="0071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04" w:rsidRPr="007159D5" w:rsidRDefault="003B6B04" w:rsidP="0071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04" w:rsidRPr="007159D5" w:rsidRDefault="003B6B04" w:rsidP="0071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04" w:rsidRPr="007159D5" w:rsidRDefault="003B6B04" w:rsidP="0071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04" w:rsidRPr="007159D5" w:rsidRDefault="003B6B04" w:rsidP="0071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04" w:rsidRPr="007159D5" w:rsidRDefault="003B6B04" w:rsidP="0071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04" w:rsidRPr="007159D5" w:rsidRDefault="003B6B04" w:rsidP="0071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04" w:rsidRPr="007159D5" w:rsidRDefault="003B6B04" w:rsidP="0071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B04" w:rsidRPr="007159D5" w:rsidRDefault="003B6B04" w:rsidP="0071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367BDA" w:rsidRPr="007159D5" w:rsidRDefault="00367BDA" w:rsidP="0071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7BDA" w:rsidRPr="0071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87"/>
    <w:rsid w:val="002D2500"/>
    <w:rsid w:val="00367BDA"/>
    <w:rsid w:val="003B6B04"/>
    <w:rsid w:val="007159D5"/>
    <w:rsid w:val="00776DAA"/>
    <w:rsid w:val="007C6D87"/>
    <w:rsid w:val="00B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A"/>
  </w:style>
  <w:style w:type="paragraph" w:styleId="1">
    <w:name w:val="heading 1"/>
    <w:basedOn w:val="a"/>
    <w:link w:val="10"/>
    <w:uiPriority w:val="9"/>
    <w:qFormat/>
    <w:rsid w:val="003B6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A"/>
  </w:style>
  <w:style w:type="paragraph" w:styleId="1">
    <w:name w:val="heading 1"/>
    <w:basedOn w:val="a"/>
    <w:link w:val="10"/>
    <w:uiPriority w:val="9"/>
    <w:qFormat/>
    <w:rsid w:val="003B6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UserKOM</dc:creator>
  <cp:keywords/>
  <dc:description/>
  <cp:lastModifiedBy>UserKOM</cp:lastModifiedBy>
  <cp:revision>7</cp:revision>
  <dcterms:created xsi:type="dcterms:W3CDTF">2021-04-07T05:04:00Z</dcterms:created>
  <dcterms:modified xsi:type="dcterms:W3CDTF">2021-04-07T06:26:00Z</dcterms:modified>
</cp:coreProperties>
</file>